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ED8" w:rsidRDefault="00F04E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F04ED8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b/>
              </w:rPr>
              <w:t xml:space="preserve">Unità Di Apprendimento N. 3     </w:t>
            </w:r>
            <w:proofErr w:type="gramStart"/>
            <w:r>
              <w:rPr>
                <w:rFonts w:ascii="Book Antiqua" w:eastAsia="Book Antiqua" w:hAnsi="Book Antiqua" w:cs="Book Antiqua"/>
                <w:b/>
              </w:rPr>
              <w:t xml:space="preserve">   “</w:t>
            </w:r>
            <w:proofErr w:type="spellStart"/>
            <w:proofErr w:type="gram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Food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Health</w:t>
            </w:r>
            <w:proofErr w:type="spellEnd"/>
            <w:r>
              <w:rPr>
                <w:rFonts w:ascii="Book Antiqua" w:eastAsia="Book Antiqua" w:hAnsi="Book Antiqua" w:cs="Book Antiqua"/>
                <w:b/>
              </w:rPr>
              <w:t>”</w:t>
            </w:r>
          </w:p>
          <w:p w:rsidR="00F04ED8" w:rsidRDefault="002148F8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b/>
              </w:rPr>
              <w:t>Discipline Coinvolte</w:t>
            </w:r>
            <w:r>
              <w:rPr>
                <w:rFonts w:ascii="Book Antiqua" w:eastAsia="Book Antiqua" w:hAnsi="Book Antiqua" w:cs="Book Antiqua"/>
              </w:rPr>
              <w:t>: Inglese</w:t>
            </w:r>
          </w:p>
          <w:p w:rsidR="00F04ED8" w:rsidRDefault="002148F8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</w:rPr>
              <w:t>Collegamenti Interdisciplinari: Scienze, Geografia</w:t>
            </w:r>
          </w:p>
          <w:p w:rsidR="00F04ED8" w:rsidRDefault="002148F8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Classi Coinvolte: Scuola Secondaria di primo grado – classi terze</w:t>
            </w:r>
          </w:p>
          <w:p w:rsidR="00F04ED8" w:rsidRDefault="002148F8">
            <w:pPr>
              <w:spacing w:after="0"/>
            </w:pPr>
            <w:r>
              <w:rPr>
                <w:rFonts w:ascii="Book Antiqua" w:eastAsia="Book Antiqua" w:hAnsi="Book Antiqua" w:cs="Book Antiqua"/>
              </w:rPr>
              <w:t>Tempo di Svolgimento: Dicembre/Gennaio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F04ED8" w:rsidRDefault="002148F8"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•Comprendere oralmente e per iscritto i punti essenziali di testi in lingua standard su argomenti familiari o di studio che affrontano normalmente a scuola e </w:t>
            </w:r>
            <w:proofErr w:type="gramStart"/>
            <w:r>
              <w:rPr>
                <w:rFonts w:ascii="Book Antiqua" w:eastAsia="Book Antiqua" w:hAnsi="Book Antiqua" w:cs="Book Antiqua"/>
                <w:sz w:val="18"/>
                <w:szCs w:val="18"/>
              </w:rPr>
              <w:t>nel  tempo</w:t>
            </w:r>
            <w:proofErr w:type="gramEnd"/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libero. </w:t>
            </w:r>
          </w:p>
          <w:p w:rsidR="00F04ED8" w:rsidRDefault="002148F8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•Discutere in contesti familiari e su argomenti noti con uno o più interlocutori. </w:t>
            </w:r>
          </w:p>
          <w:p w:rsidR="00F04ED8" w:rsidRDefault="002148F8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F04ED8" w:rsidRDefault="002148F8">
            <w:r>
              <w:rPr>
                <w:rFonts w:ascii="Book Antiqua" w:eastAsia="Book Antiqua" w:hAnsi="Book Antiqua" w:cs="Book Antiqua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F04ED8" w:rsidRDefault="002148F8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•Scrivere semplici resoconti e comporre brevi lettere o messaggi rivolti a coetanei e familiari</w:t>
            </w:r>
          </w:p>
          <w:p w:rsidR="00F04ED8" w:rsidRDefault="002148F8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•Individuare gli elementi culturali veicolati dalla lingua materna o di scolarizzazione e confrontarli con quelli veicolati dalla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straniera senza atteggiamenti di rifiuto</w:t>
            </w:r>
          </w:p>
          <w:p w:rsidR="00F04ED8" w:rsidRDefault="002148F8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•Affrontare situazioni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nuove attingendo al proprio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lastRenderedPageBreak/>
              <w:t>repertorio linguistico, usare la lingua per apprendere argomenti anche di ambiti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>Competenze chiave europee</w:t>
            </w:r>
          </w:p>
          <w:p w:rsidR="00F04ED8" w:rsidRDefault="00F04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 competenza alfabetica funzionale;</w:t>
            </w: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multilinguistica;</w:t>
            </w: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digitale;</w:t>
            </w: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imprenditoriale</w:t>
            </w:r>
          </w:p>
          <w:p w:rsidR="00F04ED8" w:rsidRDefault="00F04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</w:tc>
      </w:tr>
      <w:tr w:rsidR="00F04ED8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F04ED8" w:rsidRDefault="00214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F04ED8" w:rsidRDefault="00F04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F04ED8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04ED8" w:rsidRDefault="00F04ED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F04ED8" w:rsidRDefault="002148F8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:rsidR="00F04ED8" w:rsidRDefault="002148F8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Legge brevi e semplici testi con tecniche adeguate allo scopo. </w:t>
            </w:r>
          </w:p>
          <w:p w:rsidR="00F04ED8" w:rsidRDefault="002148F8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:rsidR="00F04ED8" w:rsidRDefault="002148F8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Stabilisce relazioni tra semplici elementi linguistico-comunicativi e culturali propri delle lingue di studio.</w:t>
            </w:r>
          </w:p>
          <w:p w:rsidR="00F04ED8" w:rsidRDefault="002148F8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:rsidR="00F04ED8" w:rsidRDefault="00F04ED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F04ED8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F04ED8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  <w:t>Lessico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  <w:t xml:space="preserve">Cibi e bevande 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  <w:t>Verbi usati nelle ricette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  <w:t>Strutture grammaticali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Present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perfect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con </w:t>
            </w:r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just,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already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yet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Present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perfect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con </w:t>
            </w:r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How </w:t>
            </w:r>
            <w:proofErr w:type="gram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long….</w:t>
            </w:r>
            <w:proofErr w:type="gram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,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Present</w:t>
            </w:r>
            <w:proofErr w:type="spellEnd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perfect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con </w:t>
            </w:r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 xml:space="preserve">for, </w:t>
            </w:r>
            <w:proofErr w:type="spellStart"/>
            <w:r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  <w:t>since</w:t>
            </w:r>
            <w:proofErr w:type="spellEnd"/>
          </w:p>
          <w:p w:rsidR="00F04ED8" w:rsidRDefault="00F04ED8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</w:p>
          <w:p w:rsidR="00F04ED8" w:rsidRDefault="002148F8">
            <w:pP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  <w:u w:val="single"/>
              </w:rPr>
              <w:t>Funzioni comunicative</w:t>
            </w:r>
          </w:p>
          <w:p w:rsidR="00F04ED8" w:rsidRDefault="002148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Dare istruzioni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lastRenderedPageBreak/>
              <w:t>Listening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  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1)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  <w:t>Comprendere frasi, espressioni e parole in una conversazione per organizzare un picnic.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2)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  <w:t>Ricavare informazioni essenziali da brevi registrazioni audio su una ricetta o da registrazioni audio con consigli per la visita di una località.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 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>Reading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1)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ab/>
              <w:t>Capire i punti essenziali di brevi testi su temi attuali e noti (sviluppo dell’agricoltura nelle Grandi Pianure del Nord America; informazioni importanti sulla California);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lastRenderedPageBreak/>
              <w:t>Speaking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</w:t>
            </w:r>
          </w:p>
          <w:p w:rsidR="00F04ED8" w:rsidRDefault="002148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chiedere e dare istruzioni</w:t>
            </w:r>
          </w:p>
          <w:p w:rsidR="00F04ED8" w:rsidRDefault="00F04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F04ED8" w:rsidRDefault="002148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interagire su argomenti studiati (agricoltura e allevamento in Italia)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 xml:space="preserve"> </w:t>
            </w:r>
          </w:p>
          <w:p w:rsidR="00F04ED8" w:rsidRDefault="00F04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</w:p>
          <w:p w:rsidR="00F04ED8" w:rsidRDefault="002148F8">
            <w:pP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  <w:u w:val="single"/>
              </w:rPr>
              <w:t>Writing</w:t>
            </w:r>
            <w:proofErr w:type="spellEnd"/>
          </w:p>
          <w:p w:rsidR="00F04ED8" w:rsidRDefault="00F04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F04ED8" w:rsidRDefault="002148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Scrivere una ricetta o un testo sulla base dei dati forniti</w:t>
            </w:r>
          </w:p>
          <w:p w:rsidR="00F04ED8" w:rsidRDefault="00F04ED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F04E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04ED8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Lavoro individuale e di gruppo 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education</w:t>
            </w:r>
            <w:proofErr w:type="spellEnd"/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 aperte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                                                                                           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registrate dal docente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Approfondimento, recupero e potenziamento 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 lezioni</w:t>
            </w:r>
          </w:p>
          <w:p w:rsidR="00F04ED8" w:rsidRDefault="002148F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</w:tc>
        <w:tc>
          <w:tcPr>
            <w:tcW w:w="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F04ED8" w:rsidRDefault="002148F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-Tube</w:t>
            </w: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Dizionari online</w:t>
            </w: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E-book</w:t>
            </w: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  <w:highlight w:val="yellow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Open </w:t>
            </w: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contents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Inventa</w:t>
            </w:r>
            <w:r w:rsidR="00522605">
              <w:rPr>
                <w:rFonts w:ascii="Book Antiqua" w:eastAsia="Book Antiqua" w:hAnsi="Book Antiqua" w:cs="Book Antiqua"/>
                <w:sz w:val="20"/>
                <w:szCs w:val="20"/>
              </w:rPr>
              <w:t>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una pietanza </w:t>
            </w:r>
          </w:p>
          <w:p w:rsidR="00F04ED8" w:rsidRDefault="0052260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Scrivere</w:t>
            </w:r>
            <w:r w:rsidR="002148F8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la ricetta</w:t>
            </w:r>
          </w:p>
          <w:p w:rsidR="00F04ED8" w:rsidRDefault="002148F8" w:rsidP="0052260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Realizza</w:t>
            </w:r>
            <w:r w:rsidR="00522605"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 </w:t>
            </w:r>
            <w:bookmarkStart w:id="0" w:name="_GoBack"/>
            <w:bookmarkEnd w:id="0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 documenta</w:t>
            </w:r>
            <w:r w:rsidR="00522605"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l’avvenuta preparazione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F04ED8" w:rsidRDefault="002148F8">
            <w:pP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 e verifiche orali ; test a tempo; verifiche e prove scritte; test con </w:t>
            </w: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google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moduli</w:t>
            </w:r>
          </w:p>
        </w:tc>
      </w:tr>
      <w:tr w:rsidR="00F04ED8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F04ED8" w:rsidRDefault="002148F8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(ARGO),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Registro elettronico e/o altri strumenti Argo</w:t>
            </w: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utilizzo giornaliero per la condivisione delle attività</w:t>
            </w:r>
          </w:p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mensile o a completamento di attività per quanto attiene la verifica e la valutazione </w:t>
            </w:r>
          </w:p>
        </w:tc>
      </w:tr>
      <w:tr w:rsidR="00F04ED8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F04ED8" w:rsidRDefault="002148F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F04ED8" w:rsidRDefault="002148F8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F04ED8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Leggere brani con tecniche adeguate allo scopo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lastRenderedPageBreak/>
              <w:t>Comprendere brani su argomenti relativi alla vita quotidiana, di attualità o riferite a esperienze vissute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Comunicare e interagire in scambi dialogici riguardanti la vita personale, sociale, di attualità, di interesse generale o di studio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Rilevare semplici analogie e differenze d’uso delle strutture morfo-sintattiche con la lingua madre</w:t>
            </w:r>
          </w:p>
          <w:p w:rsidR="00F04ED8" w:rsidRDefault="002148F8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 w:rsidR="00F04ED8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F04ED8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b/>
                <w:sz w:val="18"/>
                <w:szCs w:val="18"/>
              </w:rPr>
              <w:t xml:space="preserve">Modalità </w:t>
            </w:r>
          </w:p>
          <w:p w:rsidR="00F04ED8" w:rsidRDefault="00F04ED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18"/>
                <w:szCs w:val="18"/>
              </w:rPr>
            </w:pP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bookmarkStart w:id="1" w:name="_heading=h.gjdgxs" w:colFirst="0" w:colLast="0"/>
            <w:bookmarkEnd w:id="1"/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restituzione degli elaborati corretti 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rispetto dei tempi di consegna;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livello di interazione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colloqui e verifiche orali;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conversazioni e materiale strutturato 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test a tempo (domanda a risposta chiusa, aperta e multipla) anche attraverso piattaforme e programmi specializzati;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verifiche, prove scritte e schede preordinate – strutturate- guidate;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utilizzo di prove per classi parallele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regolarità e rispetto delle scadenze;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impegno nell’elaborazione e nella rimessa degli elaborati.</w:t>
            </w:r>
          </w:p>
          <w:p w:rsidR="00F04ED8" w:rsidRDefault="002148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osservazioni dell’insegnante.</w:t>
            </w:r>
          </w:p>
        </w:tc>
      </w:tr>
      <w:tr w:rsidR="00F04ED8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F04ED8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 w:rsidP="002148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F04ED8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F04ED8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F04ED8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F04ED8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 w:rsidP="002148F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4ED8" w:rsidRDefault="002148F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F04ED8" w:rsidRDefault="00F04ED8">
      <w:pPr>
        <w:rPr>
          <w:rFonts w:ascii="Arial" w:eastAsia="Arial" w:hAnsi="Arial" w:cs="Arial"/>
        </w:rPr>
      </w:pPr>
    </w:p>
    <w:p w:rsidR="00F04ED8" w:rsidRDefault="002148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ook Antiqua" w:eastAsia="Book Antiqua" w:hAnsi="Book Antiqua" w:cs="Book Antiqua"/>
          <w:color w:val="000000"/>
          <w:sz w:val="20"/>
          <w:szCs w:val="20"/>
        </w:rPr>
        <w:t>OBIETTIVI MINIMI:</w:t>
      </w:r>
    </w:p>
    <w:tbl>
      <w:tblPr>
        <w:tblStyle w:val="a0"/>
        <w:tblW w:w="1300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F04ED8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F04ED8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F04ED8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F04ED8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scrive frasi minime, brevi testi e lettere su tematiche conosciute. </w:t>
            </w:r>
          </w:p>
        </w:tc>
      </w:tr>
      <w:tr w:rsidR="00F04ED8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F04ED8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ED8" w:rsidRDefault="00214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aspetti della cultura e della civiltà studiati.</w:t>
            </w:r>
          </w:p>
        </w:tc>
      </w:tr>
    </w:tbl>
    <w:p w:rsidR="00F04ED8" w:rsidRDefault="00F04ED8"/>
    <w:sectPr w:rsidR="00F04ED8">
      <w:pgSz w:w="16838" w:h="11906" w:orient="landscape"/>
      <w:pgMar w:top="425" w:right="1417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E0C1F"/>
    <w:multiLevelType w:val="multilevel"/>
    <w:tmpl w:val="5D0C2A32"/>
    <w:lvl w:ilvl="0">
      <w:start w:val="1"/>
      <w:numFmt w:val="decimal"/>
      <w:lvlText w:val="%1)"/>
      <w:lvlJc w:val="left"/>
      <w:pPr>
        <w:ind w:left="720" w:hanging="54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2205B1D"/>
    <w:multiLevelType w:val="multilevel"/>
    <w:tmpl w:val="7194A1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7736382"/>
    <w:multiLevelType w:val="multilevel"/>
    <w:tmpl w:val="9CB2E1A6"/>
    <w:lvl w:ilvl="0">
      <w:start w:val="1"/>
      <w:numFmt w:val="decimal"/>
      <w:lvlText w:val="%1)"/>
      <w:lvlJc w:val="left"/>
      <w:pPr>
        <w:ind w:left="720" w:hanging="636"/>
      </w:pPr>
    </w:lvl>
    <w:lvl w:ilvl="1">
      <w:start w:val="1"/>
      <w:numFmt w:val="lowerLetter"/>
      <w:lvlText w:val="%2."/>
      <w:lvlJc w:val="left"/>
      <w:pPr>
        <w:ind w:left="1164" w:hanging="360"/>
      </w:pPr>
    </w:lvl>
    <w:lvl w:ilvl="2">
      <w:start w:val="1"/>
      <w:numFmt w:val="lowerRoman"/>
      <w:lvlText w:val="%3."/>
      <w:lvlJc w:val="right"/>
      <w:pPr>
        <w:ind w:left="1884" w:hanging="180"/>
      </w:pPr>
    </w:lvl>
    <w:lvl w:ilvl="3">
      <w:start w:val="1"/>
      <w:numFmt w:val="decimal"/>
      <w:lvlText w:val="%4."/>
      <w:lvlJc w:val="left"/>
      <w:pPr>
        <w:ind w:left="2604" w:hanging="360"/>
      </w:pPr>
    </w:lvl>
    <w:lvl w:ilvl="4">
      <w:start w:val="1"/>
      <w:numFmt w:val="lowerLetter"/>
      <w:lvlText w:val="%5."/>
      <w:lvlJc w:val="left"/>
      <w:pPr>
        <w:ind w:left="3324" w:hanging="360"/>
      </w:pPr>
    </w:lvl>
    <w:lvl w:ilvl="5">
      <w:start w:val="1"/>
      <w:numFmt w:val="lowerRoman"/>
      <w:lvlText w:val="%6."/>
      <w:lvlJc w:val="right"/>
      <w:pPr>
        <w:ind w:left="4044" w:hanging="180"/>
      </w:pPr>
    </w:lvl>
    <w:lvl w:ilvl="6">
      <w:start w:val="1"/>
      <w:numFmt w:val="decimal"/>
      <w:lvlText w:val="%7."/>
      <w:lvlJc w:val="left"/>
      <w:pPr>
        <w:ind w:left="4764" w:hanging="360"/>
      </w:pPr>
    </w:lvl>
    <w:lvl w:ilvl="7">
      <w:start w:val="1"/>
      <w:numFmt w:val="lowerLetter"/>
      <w:lvlText w:val="%8."/>
      <w:lvlJc w:val="left"/>
      <w:pPr>
        <w:ind w:left="5484" w:hanging="360"/>
      </w:pPr>
    </w:lvl>
    <w:lvl w:ilvl="8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51A2023D"/>
    <w:multiLevelType w:val="multilevel"/>
    <w:tmpl w:val="12B03B6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AF7E86"/>
    <w:multiLevelType w:val="multilevel"/>
    <w:tmpl w:val="6F7C615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pStyle w:val="Titolo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5" w15:restartNumberingAfterBreak="0">
    <w:nsid w:val="69C61B6A"/>
    <w:multiLevelType w:val="multilevel"/>
    <w:tmpl w:val="B058A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D8"/>
    <w:rsid w:val="002148F8"/>
    <w:rsid w:val="00522605"/>
    <w:rsid w:val="00F0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091FA"/>
  <w15:docId w15:val="{1DBFAAC5-9765-48FE-9903-3870EFE9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A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</w:pPr>
    <w:rPr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link w:val="CorpotestoCaratter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7C3D32"/>
    <w:rPr>
      <w:rFonts w:ascii="Calibri" w:eastAsia="Calibri" w:hAnsi="Calibri"/>
      <w:color w:val="00000A"/>
      <w:sz w:val="22"/>
      <w:szCs w:val="22"/>
      <w:lang w:eastAsia="en-US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GbNf4038yEFdiCSrJ1BrdYBeDw==">CgMxLjAyCGguZ2pkZ3hzOAByITFhYTJtSm91YV9xbzQ4VVl1MDZDcU5tdXZBU0RYVjZxNg==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1066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2025-10-16T11:28:00Z</dcterms:created>
  <dcterms:modified xsi:type="dcterms:W3CDTF">2025-10-16T11:46:00Z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